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948AE" w14:textId="77777777" w:rsidR="00487F10" w:rsidRPr="0001366B" w:rsidRDefault="00487F10" w:rsidP="00487F10">
      <w:pPr>
        <w:spacing w:after="0"/>
        <w:ind w:left="5670"/>
        <w:rPr>
          <w:rFonts w:ascii="Times New Roman" w:eastAsia="SimSu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01366B">
        <w:rPr>
          <w:rFonts w:ascii="Times New Roman" w:eastAsia="SimSu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Додаток 4 </w:t>
      </w:r>
    </w:p>
    <w:p w14:paraId="36B6016B" w14:textId="5583B961" w:rsidR="00487F10" w:rsidRPr="0001366B" w:rsidRDefault="00487F10" w:rsidP="00487F1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</w:pPr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до рішення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>сімдесят шостої позачергової</w:t>
      </w:r>
      <w:r w:rsidRPr="0001366B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сесії 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Хорольської міської ради Лубенського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району Полтавської області восьмого скликання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від </w:t>
      </w:r>
      <w:r w:rsidR="00F84C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        03.12.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2025</w:t>
      </w:r>
      <w:r w:rsidRPr="0001366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 xml:space="preserve"> р. №</w:t>
      </w:r>
      <w:r w:rsidR="00E03C1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  <w:t>3558</w:t>
      </w:r>
    </w:p>
    <w:p w14:paraId="7F614746" w14:textId="77777777" w:rsidR="00487F10" w:rsidRPr="0001366B" w:rsidRDefault="00487F10" w:rsidP="00487F1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 w:eastAsia="ru-RU"/>
          <w14:ligatures w14:val="none"/>
        </w:rPr>
      </w:pPr>
    </w:p>
    <w:p w14:paraId="51F84DBA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DCAB7CE" w14:textId="1AEC7C69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4FA2E8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Порядок</w:t>
      </w:r>
    </w:p>
    <w:p w14:paraId="2CD6EE7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проведення компенсаційних виплат за пільговий проїзд залізничним транспортом приміського сполучення </w:t>
      </w:r>
    </w:p>
    <w:p w14:paraId="4C864E40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774C7FD" w14:textId="77777777" w:rsidR="00487F10" w:rsidRPr="00E972FF" w:rsidRDefault="00487F10" w:rsidP="00487F10">
      <w:pPr>
        <w:shd w:val="clear" w:color="auto" w:fill="FFFFFF"/>
        <w:spacing w:after="120" w:line="240" w:lineRule="auto"/>
        <w:ind w:left="2835" w:firstLine="703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1. Загальні положення</w:t>
      </w:r>
    </w:p>
    <w:p w14:paraId="36290D7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Порядок проведення компенсаційних виплат за пільговий проїзд залізничним транспортом приміського сполучення (далі - Порядок) визначає механізм проведення відшкодування компенсаційних виплат підприємству, що здійснює залізничні перевезення (далі - Перевізник) за пільгові перевезення окремих категорій громадян Хорольської міської ради в залізничному транспорті приміського сполучення, які мають право на пільги за рахунок коштів з місцевого бюджету, створених на основі відомостей продажу квитків.</w:t>
      </w:r>
    </w:p>
    <w:p w14:paraId="5FF6CF9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1.1. Законодавчою та нормативною основою Порядку є Бюджетний кодекс України, Закони України: «Про місцеве самоврядування в Україні», «Про залізничний транспорт», постанова Кабінету Міністрів України від 16.12.2009  №1359 «Про затвердження Порядку розрахунку обсягів компенсаційних виплат за пільгові перевезення залізничним транспортом окремих категорій громадян» та інші законодавчі та нормативні акти, що регулюють відносини у соціальній сфері.</w:t>
      </w:r>
    </w:p>
    <w:p w14:paraId="1A87D97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1.2. Проведення компенсаційних виплат за проїзд окремих категорій громадян залізничним транспортом здійснюється відповідно до постанови Кабінету Міністрів України від 16.12.2009 № 1359 «Про затвердження Порядку розрахунку обсягів компенсаційних виплат за пільгові перевезення залізничним транспортом окремих категорій громадян».</w:t>
      </w:r>
    </w:p>
    <w:p w14:paraId="68AF31E7" w14:textId="77777777" w:rsidR="00487F10" w:rsidRPr="00487F10" w:rsidRDefault="00487F10" w:rsidP="00487F1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1.3. </w:t>
      </w: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Порядок розроблений на виконання Програми «Турбота» Хорольської міської ради Лубенського району Полтавської області на 2028-2030 роки.</w:t>
      </w:r>
    </w:p>
    <w:p w14:paraId="241A4C2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1.4. Обсяги коштів з місцевого бюджету на компенсаційні виплати за пільговий проїзд окремих категорій громадян на приміських залізничних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сполученнях затверджуються рішенням сесій міської ради.</w:t>
      </w:r>
    </w:p>
    <w:p w14:paraId="1FE92B5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1.5. Перелік окремих категорій пасажирів, які враховуються при проведенні розрахунків компенсаційних виплат за рахунок коштів місцевого бюджету, визначається додатком 1 до Порядку.</w:t>
      </w:r>
    </w:p>
    <w:p w14:paraId="4F30B65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Пільги надаються жителям Хорольської міської ради на підставі посвідчення, що підтверджує правовий статус окремої категорії пасажира-пільговика.</w:t>
      </w:r>
    </w:p>
    <w:p w14:paraId="1AD12777" w14:textId="77777777" w:rsidR="00487F10" w:rsidRPr="00E972FF" w:rsidRDefault="00487F10" w:rsidP="00487F10">
      <w:pPr>
        <w:shd w:val="clear" w:color="auto" w:fill="FFFFFF"/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2. Розрахунок компенсаційних виплат за пільговий проїзд залізничним транспортом приміського сполучення</w:t>
      </w:r>
    </w:p>
    <w:p w14:paraId="64E3C89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2.1 Головним розпорядником коштів місцевого бюджету на здійснення заходів виконання Порядку є відділ соціального захисту населення Хорольської міської Лубенського району Полтавської області (далі - Відділ).</w:t>
      </w:r>
    </w:p>
    <w:p w14:paraId="1193F45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2.2. Для здійснення розрахунку щодо компенсаційних виплат за перевезення окремих категорій громадян залізничним транспортом приміського сполучення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ідділ укладає договір з Перевізником .</w:t>
      </w:r>
    </w:p>
    <w:p w14:paraId="7411AE7B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2.3. Для укладання договору Перевізник надає наступний пакет документів:</w:t>
      </w:r>
    </w:p>
    <w:p w14:paraId="655F8EB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витяг з Єдиного державного реєстру юридичних осіб, фізичних осіб –підприємців та громадських формувань;</w:t>
      </w:r>
    </w:p>
    <w:p w14:paraId="1DF2907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копію ліцензії на право здійснення залізничних пасажирських перевезень;</w:t>
      </w:r>
    </w:p>
    <w:p w14:paraId="7D9E0A5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копію свідоцтва про реєстрацію платника податку;</w:t>
      </w:r>
    </w:p>
    <w:p w14:paraId="32FF79E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паспорти маршрутів (схеми маршрутів, розклади руху, встановлені тарифи (вартість проїзду) тощо), згідно яких Перевізник здійснює пасажирське перевезення залізничним транспортом.</w:t>
      </w:r>
    </w:p>
    <w:p w14:paraId="0DF48C1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2.4. Облік пільгових перевезень та визначення вартості послуг, наданих пільговикам у минулому місяці залізничним транспортом, проводиться підприємством залізничного транспорту відповідно до постанови Кабінету Міністрів України від 16.12.2009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№ 1359 «Про затвердження Порядку розрахунку обсягів компенсаційних виплат за пільгові перевезення залізничним транспортом окремих категорій громадян» виключно для пільгової категорії громадян громади.</w:t>
      </w:r>
    </w:p>
    <w:p w14:paraId="79AEAA1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2.5. Головний розпорядник коштів здійснює компенсаційні виплати за пільгові перевезення залізничним транспортом окремих категорій громадян у приміському сполученні  Перевізником, на підставі розрахунку витрат доходів від пільгових перевезень в залізничному транспорті приміського сполучення у минулому місяці, акта наданих послуг та акта звіряння розрахунків                     (додатки 3-5 до Порядку).</w:t>
      </w:r>
    </w:p>
    <w:p w14:paraId="3CC0117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2.6. Для отримання компенсаційних виплат Перевізник не пізніше ніж 15 числа місяця наступного звітного періоду подає головному розпоряднику коштів наступну звітність:</w:t>
      </w:r>
    </w:p>
    <w:p w14:paraId="2F6BE03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реєстр пільгових категорій громадян, який підписується та скріплюється печаткою підприємства – перевізника (додаток 2 до Порядку);</w:t>
      </w:r>
    </w:p>
    <w:p w14:paraId="5885AF3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рахунок компенсації за надані послуги по перевезенню пільгових категорій населення;</w:t>
      </w:r>
    </w:p>
    <w:p w14:paraId="1B9EC56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акт звіряння за формою, затвердженою Міністерством праці та соціальної політики України від 28.03.2003 № 83 «Про затвердження форми № 3-пільга» (додаток 5 до Порядку);</w:t>
      </w:r>
    </w:p>
    <w:p w14:paraId="350757F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облікову форму про недоотримані кошти (додаток 3 до Порядку) .</w:t>
      </w:r>
    </w:p>
    <w:p w14:paraId="75C6288B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E0E54D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  <w14:ligatures w14:val="none"/>
        </w:rPr>
        <w:t>3. Порядок фінансування компенсаційних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виплат за пільговий проїзд залізничним транспортом приміського сполучення</w:t>
      </w:r>
    </w:p>
    <w:p w14:paraId="16D93E6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73CCDA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3.1. Перевізник несе персональну відповідальність за достовірність наданих розрахунків та інших документів щодо перевезення пільгових категорій громадян Хорольської міської ради в залізничному транспорту приміського сполучення, які за соціальною ознакою користуються правом пільгового проїзду згідно чинного законодавством.</w:t>
      </w:r>
    </w:p>
    <w:p w14:paraId="62A9D19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3.2. Відділ соціального захисту населення Хорольської міської ради Лубенського району Полтавської області згідно поданих перевізником реєстрів про фактично нараховані суми, реєструє фінансові зобов'язання в органах Державного казначейства (в межах планових асигнувань на відповідний місяць) і подає заявку на фінансування.</w:t>
      </w:r>
    </w:p>
    <w:p w14:paraId="27DA4C7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3.3. Відділ соціального захисту населення Хорольської міської ради Лубенського району Полтавської області перераховує кошти на розрахунковий рахунок Перевізника з дня надходження коштів на рахунки Відділу з міського бюджету.</w:t>
      </w:r>
    </w:p>
    <w:p w14:paraId="7CB57847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3.4. Відшкодування коштів Перевізнику за пільгове перевезення окремих категорій громадян громади в залізничному транспорті приміського сполучення припиняється у разі закінчення терміну дії договору про перевезення пасажирів або повного використання бюджетних асигнувань, передбачених в бюджеті Хорольської міської ради на відповідний рік на зазначені цілі.</w:t>
      </w:r>
    </w:p>
    <w:p w14:paraId="58D43B52" w14:textId="77777777" w:rsidR="00487F10" w:rsidRPr="00E972FF" w:rsidRDefault="00487F10" w:rsidP="00487F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3.7. 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Фінансування витрат на відшкодування компенсації здійснюється за рахунок коштів місцевого бюджету у межах затверджених бюджетних призначень на відповідний рік та в обсягах, визначених у Програмі «Турбота» Хорольської міської ради Лубенського району Полтавської області на 202</w:t>
      </w:r>
      <w:r w:rsidRPr="00BD11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– 20</w:t>
      </w:r>
      <w:r w:rsidRPr="00BD114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30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роки.</w:t>
      </w:r>
    </w:p>
    <w:p w14:paraId="60F4989F" w14:textId="77777777" w:rsidR="00487F10" w:rsidRPr="00E972FF" w:rsidRDefault="00487F10" w:rsidP="00487F1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E972FF">
        <w:rPr>
          <w:rFonts w:ascii="Times New Roman" w:hAnsi="Times New Roman" w:cs="Times New Roman"/>
          <w:kern w:val="0"/>
          <w:sz w:val="28"/>
          <w:szCs w:val="28"/>
          <w:lang w:val="ru-RU"/>
          <w14:ligatures w14:val="none"/>
        </w:rPr>
        <w:t>4</w:t>
      </w:r>
      <w:r w:rsidRPr="00E972F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Прикінцеві положення </w:t>
      </w:r>
    </w:p>
    <w:p w14:paraId="228FF1D1" w14:textId="77777777" w:rsidR="00487F10" w:rsidRPr="00487F10" w:rsidRDefault="00487F10" w:rsidP="00487F10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4.1. </w:t>
      </w:r>
      <w:r w:rsidRPr="00487F1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Порядок проведення компенсаційних виплат за пільговий проїзд залізничним транспортом приміського сполучення </w:t>
      </w:r>
      <w:r w:rsidRPr="00487F10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чинний на час дії </w:t>
      </w: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Програми «Турбота» Хорольської міської ради Лубенського району Полтавської області на 2028-2030 роки. </w:t>
      </w:r>
    </w:p>
    <w:p w14:paraId="073CA18A" w14:textId="6D7125D1" w:rsidR="00487F10" w:rsidRDefault="00487F10" w:rsidP="00487F10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87F1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Якщо дія Програми перезатверджується на додатковий період, термін дії Порядку продовжується автоматично.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6AA31B6E" w14:textId="45097865" w:rsidR="00487F10" w:rsidRPr="00E972FF" w:rsidRDefault="00487F10" w:rsidP="00487F1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Додаток 1</w:t>
      </w:r>
    </w:p>
    <w:p w14:paraId="0E604C4A" w14:textId="25ACDF15" w:rsidR="00487F10" w:rsidRPr="00E972FF" w:rsidRDefault="00487F10" w:rsidP="00487F10">
      <w:pPr>
        <w:tabs>
          <w:tab w:val="left" w:pos="7371"/>
          <w:tab w:val="left" w:pos="7513"/>
          <w:tab w:val="left" w:pos="7655"/>
          <w:tab w:val="left" w:pos="7938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до Порядку</w:t>
      </w:r>
    </w:p>
    <w:p w14:paraId="1F5B79FE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363C737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Перелік категорій громадян,</w:t>
      </w:r>
    </w:p>
    <w:p w14:paraId="75DE3676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які мають право на пільговий проїзд у в залізничному </w:t>
      </w:r>
    </w:p>
    <w:p w14:paraId="68DC3085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транспорті приміського сполучення відповідно до Законів України </w:t>
      </w:r>
    </w:p>
    <w:p w14:paraId="623E4EA2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 інших нормативних актів</w:t>
      </w:r>
    </w:p>
    <w:p w14:paraId="0B5B8169" w14:textId="77777777" w:rsidR="00487F10" w:rsidRPr="00E972FF" w:rsidRDefault="00487F10" w:rsidP="00487F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080437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1. Згідно Закону України «Про статус ветеранів війни, гарантії їх соціального захисту» від 22.10.1993 №3551-XII мають право:</w:t>
      </w:r>
    </w:p>
    <w:p w14:paraId="63A9913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учасники бойових дій та особи, прирівняні до них (ст.12);</w:t>
      </w:r>
    </w:p>
    <w:p w14:paraId="7B34A20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особи з інвалідністю внаслідок війни та прирівняні до них особи (ст.13);</w:t>
      </w:r>
    </w:p>
    <w:p w14:paraId="2D39B9F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постраждалі учасники Революції Гідності (ст. 12, ст. 16¹);</w:t>
      </w:r>
    </w:p>
    <w:p w14:paraId="1AA032A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особа, яка супроводжує особу з інвалідністю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>I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групи (ст. 13).</w:t>
      </w:r>
    </w:p>
    <w:p w14:paraId="0EC3855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2. Згідно Закону України «Про статус і соціальний захист громадян, які постраждали внаслідок Чорнобильської катастрофи» від 28.02.1991 №796- XII мають право:</w:t>
      </w:r>
    </w:p>
    <w:p w14:paraId="7DDFF4B5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громадяни, які постраждали внаслідок Чорнобильської катастрофи, віднесені до категорії 1 (ст. 20);</w:t>
      </w:r>
    </w:p>
    <w:p w14:paraId="13BBBF3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учасники ліквідації наслідків аварії на Чорнобильській АЕС, які належать до категорії 2 (ст. 21);</w:t>
      </w:r>
    </w:p>
    <w:p w14:paraId="24A447D3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діти, яким встановлено інвалідність, пов’язану з Чорнобильською катастрофою (ст. 30).</w:t>
      </w:r>
    </w:p>
    <w:p w14:paraId="4D643A2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3. Згідно Закону України «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Про реабілітацію жертв репресій комуністичного тоталітарного режиму 1917-1991 років»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від 17.04.1991 № 962-XII мають право:</w:t>
      </w:r>
    </w:p>
    <w:p w14:paraId="1916BA9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реабілітовані особи, які стали особами з інвалідністю внаслідок репресій або є пенсіонерами (ст. 6). </w:t>
      </w:r>
    </w:p>
    <w:p w14:paraId="1801DC79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4. Згідно Закону України «Про основи соціальної захищеності осіб з інвалідністю в Україні» від 21.03.1991 № 875-XII (ст.38-1) мають право:</w:t>
      </w:r>
    </w:p>
    <w:p w14:paraId="1A73D3B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особи з інвалідністю І та ІІ груп </w:t>
      </w:r>
      <w:bookmarkStart w:id="0" w:name="_Hlk172107751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bookmarkEnd w:id="0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;</w:t>
      </w:r>
    </w:p>
    <w:p w14:paraId="688DF17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 з інвалідністю до 18 років 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);</w:t>
      </w:r>
    </w:p>
    <w:p w14:paraId="28744D5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особи, які супроводжують осіб з інвалідністю першої групи або дітей з інвалідністю (не більше одного супроводжуючого) (ст.38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-1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).</w:t>
      </w:r>
    </w:p>
    <w:p w14:paraId="10C82C3F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5. Згідно Закону України «Про охорону дитинства» від 26.04.2001 №2402-III мають право:</w:t>
      </w:r>
    </w:p>
    <w:p w14:paraId="6A56295A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діти з багатодітної сім’ї (ст.13).</w:t>
      </w:r>
    </w:p>
    <w:p w14:paraId="067D51F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1" w:name="_Hlk172035983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6. Згідно Закону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 від 24.03.1998  № 203/98-ВР мають право</w:t>
      </w:r>
      <w:bookmarkEnd w:id="1"/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</w:t>
      </w:r>
    </w:p>
    <w:p w14:paraId="10BD41C7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військової служби (ст.6);</w:t>
      </w:r>
    </w:p>
    <w:p w14:paraId="47911DC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органів внутрішніх справ (ст.6);</w:t>
      </w:r>
    </w:p>
    <w:p w14:paraId="252F19E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Національної поліції  України (ст.6);</w:t>
      </w:r>
    </w:p>
    <w:p w14:paraId="1B0193E1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податкової міліції (ст.6);</w:t>
      </w:r>
    </w:p>
    <w:p w14:paraId="2692D3DD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ветерани Бюро економічної безпеки України (ст.6); </w:t>
      </w:r>
    </w:p>
    <w:p w14:paraId="69D696C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ветерани державної пожежної охорони (ст.6);</w:t>
      </w:r>
    </w:p>
    <w:p w14:paraId="68644EA6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ветерани Державної кримінально-виконавчої служби України (ст.6); </w:t>
      </w:r>
    </w:p>
    <w:p w14:paraId="6B2A3322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служби цивільної захисту (ст.6);</w:t>
      </w:r>
    </w:p>
    <w:p w14:paraId="4CF890B8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ветерани Державної служби спеціального зв'язку та захисту інформації України та члени їх сімей (ст.6).</w:t>
      </w:r>
    </w:p>
    <w:p w14:paraId="76D4B5F0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7. Згідно Постанови Кабінету Міністрів України «Про безплатний проїзд пенсіонерів на транспорті загального користування» від 17.05.1993  №354 мають право:</w:t>
      </w:r>
    </w:p>
    <w:p w14:paraId="5954A2E2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пенсіонери за віком та особи з інвалідністю (пункт 1).</w:t>
      </w:r>
    </w:p>
    <w:p w14:paraId="1EF9AB1E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8. Згідно Закону України «Про соціальний і правовий захист військовослужбовців та членів їх сімей» від 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20.12.1991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№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2012-Х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II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мають право:</w:t>
      </w:r>
    </w:p>
    <w:p w14:paraId="6B2670C4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військовослужбовці, які стали особами з інвалідністю внаслідок бойових дій (ст.14);</w:t>
      </w:r>
    </w:p>
    <w:p w14:paraId="3CC10B5C" w14:textId="77777777" w:rsidR="00487F10" w:rsidRPr="00E972FF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учасники бойових дій та прирівняних до них особи (ст.14); </w:t>
      </w:r>
    </w:p>
    <w:p w14:paraId="54DDA183" w14:textId="6246D3E2" w:rsidR="00487F10" w:rsidRDefault="00487F10" w:rsidP="00487F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батьки військовослужбовців, які загинули чи померли або пропали безвісті під час проходження військової служби (ст.14).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 w:type="page"/>
      </w:r>
    </w:p>
    <w:p w14:paraId="38148200" w14:textId="26C7B4CC" w:rsidR="00487F10" w:rsidRPr="00E972FF" w:rsidRDefault="00487F10" w:rsidP="00487F10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lastRenderedPageBreak/>
        <w:t>Додаток 2</w:t>
      </w:r>
    </w:p>
    <w:p w14:paraId="05CC1737" w14:textId="5ECA1B71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до Порядку</w:t>
      </w:r>
    </w:p>
    <w:p w14:paraId="01A34AF6" w14:textId="77777777" w:rsidR="00487F10" w:rsidRPr="00E972FF" w:rsidRDefault="00487F10" w:rsidP="00487F10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eastAsia="ru-RU"/>
          <w14:ligatures w14:val="none"/>
        </w:rPr>
      </w:pP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6"/>
        <w:gridCol w:w="516"/>
        <w:gridCol w:w="1391"/>
        <w:gridCol w:w="242"/>
        <w:gridCol w:w="242"/>
        <w:gridCol w:w="242"/>
        <w:gridCol w:w="242"/>
        <w:gridCol w:w="242"/>
        <w:gridCol w:w="364"/>
        <w:gridCol w:w="364"/>
        <w:gridCol w:w="364"/>
        <w:gridCol w:w="2225"/>
        <w:gridCol w:w="1180"/>
        <w:gridCol w:w="1162"/>
      </w:tblGrid>
      <w:tr w:rsidR="00487F10" w:rsidRPr="00E972FF" w14:paraId="16DA8C3F" w14:textId="77777777" w:rsidTr="005349CA">
        <w:trPr>
          <w:trHeight w:val="963"/>
        </w:trPr>
        <w:tc>
          <w:tcPr>
            <w:tcW w:w="5000" w:type="pct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548AFE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Реєстр пільгових категорій громадян Хорольської міської ради </w:t>
            </w:r>
          </w:p>
          <w:p w14:paraId="3091E9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(зі слів пасажира)</w:t>
            </w:r>
          </w:p>
          <w:p w14:paraId="68B585C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___________20__рік</w:t>
            </w:r>
          </w:p>
        </w:tc>
      </w:tr>
      <w:tr w:rsidR="00487F10" w:rsidRPr="00E972FF" w14:paraId="2F37E758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31C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7E9671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6208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ПІБ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6B806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посвідчення</w:t>
            </w:r>
          </w:p>
        </w:tc>
        <w:tc>
          <w:tcPr>
            <w:tcW w:w="2352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934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категорія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D3BB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маршрут</w:t>
            </w: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C2A4C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вартість</w:t>
            </w:r>
          </w:p>
        </w:tc>
      </w:tr>
      <w:tr w:rsidR="00487F10" w:rsidRPr="00E972FF" w14:paraId="7962665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B2E3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CB98D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B49FC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20C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D26F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C64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E4C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16449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52646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337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D934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D67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інші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13F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214B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E3A8A92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FE41D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31EF7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BD625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21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87F9C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584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5B4C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5D2A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EEA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CF1D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46AA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6C225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F559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33CC8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D915EE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E2E4F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6E7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9C2B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D029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E4053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9E7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177A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2AE9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F781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2F09E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9B0E4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7FED4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ED4B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48B5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2DA914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241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B72D2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4AF9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055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F7CA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D2E5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37912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C76A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4B47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3845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810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9B8E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853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DF77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587CEF9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51C5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1D86F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F2BD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D096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3D4C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2A25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39D57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F207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DD7E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600B1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5385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9FE9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24A5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AA5B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070D023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C05B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132BF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AAC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F2BC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0E933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146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B2A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D21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D9F89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1DC2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8436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D86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0012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C4C97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4F38693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EDB19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3F1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8C72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C5EE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1D84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02E82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0B0C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DB8EC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0334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BB97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B148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46692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3C256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4ABE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B3775F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7E7E1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7CC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911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64B96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88A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51FB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7DEBD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CCB04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94721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E96F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7A07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6BF09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F94C9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BE2C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7635EC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B5227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F880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3DB3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CE1D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D08BF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61F3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37E8A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E4410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A0846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039CA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ED3C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2FF41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37B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B69B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270B74B5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8F00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E468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C4125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006C0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CE28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CBC97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C7A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68AC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6085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A158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98601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AB24D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1988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34A0D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F82CB58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890F5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1EFA7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B69F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E090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DC7A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2529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6AE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F5956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063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DFC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853C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4186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8BF9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C040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05DD4C8A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BFCA2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BB3C8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E7C6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C883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1AD5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4394F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B6573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3DB0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98BED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DE145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F76C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3D292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5FB9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FD7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9E484CF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CDF7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B65F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A2ED5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775F0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8522F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A9FE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F5B3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2C5C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B47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01A8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8A4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CDCE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E29E0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D5107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923F80A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C7D72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6113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E61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9765F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EE53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1CED0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F56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8540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6CBDE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F131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BA1E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8F319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E9F2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BD26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7890D14C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F4EB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B3CA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20C9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A9CE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91464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1997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A83C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4BF2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71DA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C976B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DB5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442AD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CBE9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7A48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8D3238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A38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0C37B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C2C3E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E2F70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2C57A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2CA3A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DFCE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2B0FB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06C05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0E844F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F679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B25D4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B0AD7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C0ED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6B73A6E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07CE4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…..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290B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F71C4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05323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64BD4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BDA1E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F8BB9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14AD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E0589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488A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C488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A79A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1D95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2BBB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6396AE27" w14:textId="77777777" w:rsidTr="00487F10"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496C7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Всього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22D21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A0B0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6D72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9C80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B262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3AB2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1A53F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4A957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12A5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B18313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FE5055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CC45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41F6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6A3FD4A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7C38C1AB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286AA965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Керівник _________ _______________________</w:t>
      </w:r>
    </w:p>
    <w:p w14:paraId="1EF14D4D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                (підпис, прізвище, ім’я, по батькові)</w:t>
      </w:r>
    </w:p>
    <w:p w14:paraId="2A2F52FF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748FDA2C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М. П.</w:t>
      </w:r>
    </w:p>
    <w:p w14:paraId="4DB1CC82" w14:textId="77777777" w:rsidR="00487F10" w:rsidRPr="00E972FF" w:rsidRDefault="00487F10" w:rsidP="00487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</w:p>
    <w:p w14:paraId="38FF8140" w14:textId="77777777" w:rsidR="00487F10" w:rsidRPr="00E972FF" w:rsidRDefault="00487F10" w:rsidP="00487F10">
      <w:pPr>
        <w:shd w:val="clear" w:color="auto" w:fill="FFFFFF"/>
        <w:spacing w:after="0" w:line="240" w:lineRule="auto"/>
        <w:ind w:firstLine="4530"/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Головний бухгалтер_______ ________________</w:t>
      </w:r>
    </w:p>
    <w:p w14:paraId="3D0E4EEA" w14:textId="77777777" w:rsidR="00487F10" w:rsidRPr="00E972FF" w:rsidRDefault="00487F10" w:rsidP="00487F10">
      <w:pPr>
        <w:shd w:val="clear" w:color="auto" w:fill="FFFFFF"/>
        <w:spacing w:after="0" w:line="240" w:lineRule="auto"/>
        <w:ind w:firstLine="397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                      (підпис, прізвище, ім’я, по батькові)</w:t>
      </w:r>
    </w:p>
    <w:p w14:paraId="4C92920C" w14:textId="77777777" w:rsidR="00487F10" w:rsidRDefault="00487F10" w:rsidP="00487F10">
      <w:pPr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71829A43" w14:textId="62BBB80C" w:rsidR="00487F10" w:rsidRPr="00E972FF" w:rsidRDefault="00487F10" w:rsidP="00487F10">
      <w:pPr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3</w:t>
      </w:r>
    </w:p>
    <w:p w14:paraId="3A64FC65" w14:textId="1BD45022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4F337280" w14:textId="77777777" w:rsidR="00487F10" w:rsidRPr="00E972FF" w:rsidRDefault="00487F10" w:rsidP="00487F10">
      <w:pPr>
        <w:shd w:val="clear" w:color="auto" w:fill="FFFFFF"/>
        <w:spacing w:before="667" w:after="0" w:line="307" w:lineRule="exact"/>
        <w:ind w:right="1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:lang w:eastAsia="ru-RU"/>
          <w14:ligatures w14:val="none"/>
        </w:rPr>
        <w:t>ОБЛІКОВА ФОРМА</w:t>
      </w:r>
    </w:p>
    <w:p w14:paraId="03BC811B" w14:textId="77777777" w:rsidR="00487F10" w:rsidRPr="00E972FF" w:rsidRDefault="00487F10" w:rsidP="00487F10">
      <w:pPr>
        <w:shd w:val="clear" w:color="auto" w:fill="FFFFFF"/>
        <w:spacing w:after="0" w:line="307" w:lineRule="exact"/>
        <w:ind w:right="1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:lang w:eastAsia="ru-RU"/>
          <w14:ligatures w14:val="none"/>
        </w:rPr>
        <w:t>про недоотримані кошти за перевезення залізничним транспортом окремих</w:t>
      </w:r>
    </w:p>
    <w:p w14:paraId="71B18BCC" w14:textId="77777777" w:rsidR="00487F10" w:rsidRPr="00E972FF" w:rsidRDefault="00487F10" w:rsidP="00487F10">
      <w:pPr>
        <w:shd w:val="clear" w:color="auto" w:fill="FFFFFF"/>
        <w:spacing w:after="0" w:line="307" w:lineRule="exact"/>
        <w:ind w:right="38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  <w:t>категорій громадян, витрати на перевезення яких відшкодовуються з</w:t>
      </w:r>
    </w:p>
    <w:p w14:paraId="434D0AA5" w14:textId="77777777" w:rsidR="00487F10" w:rsidRPr="00E972FF" w:rsidRDefault="00487F10" w:rsidP="00487F10">
      <w:pPr>
        <w:shd w:val="clear" w:color="auto" w:fill="FFFFFF"/>
        <w:spacing w:before="5" w:after="0" w:line="307" w:lineRule="exact"/>
        <w:ind w:right="24"/>
        <w:jc w:val="center"/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:lang w:eastAsia="ru-RU"/>
          <w14:ligatures w14:val="none"/>
        </w:rPr>
        <w:t>державного та місцевих бюджетів</w:t>
      </w:r>
    </w:p>
    <w:p w14:paraId="7D9E2764" w14:textId="77777777" w:rsidR="00487F10" w:rsidRPr="00E972FF" w:rsidRDefault="00487F10" w:rsidP="00487F10">
      <w:pPr>
        <w:shd w:val="clear" w:color="auto" w:fill="FFFFFF"/>
        <w:spacing w:before="5" w:after="0" w:line="307" w:lineRule="exact"/>
        <w:ind w:right="2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5A2429" w14:textId="77777777" w:rsidR="00487F10" w:rsidRPr="00E972FF" w:rsidRDefault="00487F10" w:rsidP="00487F10">
      <w:pPr>
        <w:shd w:val="clear" w:color="auto" w:fill="FFFFFF"/>
        <w:tabs>
          <w:tab w:val="left" w:leader="underscore" w:pos="8179"/>
        </w:tabs>
        <w:spacing w:before="67" w:after="0" w:line="552" w:lineRule="exact"/>
        <w:ind w:left="58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:lang w:eastAsia="ru-RU"/>
          <w14:ligatures w14:val="none"/>
        </w:rPr>
        <w:t>Категорія пільговика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82A040D" w14:textId="77777777" w:rsidR="00487F10" w:rsidRPr="00E972FF" w:rsidRDefault="00487F10" w:rsidP="00487F10">
      <w:pPr>
        <w:shd w:val="clear" w:color="auto" w:fill="FFFFFF"/>
        <w:tabs>
          <w:tab w:val="left" w:leader="underscore" w:pos="8083"/>
        </w:tabs>
        <w:spacing w:after="0" w:line="552" w:lineRule="exact"/>
        <w:ind w:left="6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:lang w:eastAsia="ru-RU"/>
          <w14:ligatures w14:val="none"/>
        </w:rPr>
        <w:t>Область (регіон)</w:t>
      </w: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</w:p>
    <w:p w14:paraId="1EEA2152" w14:textId="77777777" w:rsidR="00487F10" w:rsidRPr="00E972FF" w:rsidRDefault="00487F10" w:rsidP="00487F10">
      <w:pPr>
        <w:shd w:val="clear" w:color="auto" w:fill="FFFFFF"/>
        <w:tabs>
          <w:tab w:val="left" w:leader="underscore" w:pos="8083"/>
        </w:tabs>
        <w:spacing w:after="0" w:line="552" w:lineRule="exact"/>
        <w:ind w:left="62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Перевізник ____________________________________________</w:t>
      </w:r>
    </w:p>
    <w:p w14:paraId="170CFBEB" w14:textId="77777777" w:rsidR="00487F10" w:rsidRPr="00E972FF" w:rsidRDefault="00487F10" w:rsidP="00487F10">
      <w:pPr>
        <w:spacing w:after="259" w:line="1" w:lineRule="exac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30"/>
        <w:gridCol w:w="105"/>
        <w:gridCol w:w="2745"/>
        <w:gridCol w:w="15"/>
        <w:gridCol w:w="3019"/>
      </w:tblGrid>
      <w:tr w:rsidR="00487F10" w:rsidRPr="00E972FF" w14:paraId="50DC7A56" w14:textId="77777777" w:rsidTr="005349CA">
        <w:trPr>
          <w:trHeight w:hRule="exact" w:val="1244"/>
        </w:trPr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91187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ind w:left="1032" w:right="1109" w:firstLine="30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Період (місяць, рік)</w:t>
            </w:r>
          </w:p>
        </w:tc>
        <w:tc>
          <w:tcPr>
            <w:tcW w:w="2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259DD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Кількість оформлених</w:t>
            </w:r>
          </w:p>
          <w:p w14:paraId="2B8E2364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0"/>
                <w:kern w:val="0"/>
                <w:sz w:val="28"/>
                <w:szCs w:val="28"/>
                <w:lang w:eastAsia="ru-RU"/>
                <w14:ligatures w14:val="none"/>
              </w:rPr>
              <w:t>пільгових проїзних</w:t>
            </w:r>
          </w:p>
          <w:p w14:paraId="06F07E56" w14:textId="77777777" w:rsidR="00487F10" w:rsidRPr="00E972FF" w:rsidRDefault="00487F10" w:rsidP="005349CA">
            <w:pPr>
              <w:shd w:val="clear" w:color="auto" w:fill="FFFFFF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9"/>
                <w:kern w:val="0"/>
                <w:sz w:val="28"/>
                <w:szCs w:val="28"/>
                <w:lang w:eastAsia="ru-RU"/>
                <w14:ligatures w14:val="none"/>
              </w:rPr>
              <w:t>документів (квитків)</w:t>
            </w: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B55E6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Сума недоотриманих</w:t>
            </w:r>
          </w:p>
          <w:p w14:paraId="408B3C49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1"/>
                <w:kern w:val="0"/>
                <w:sz w:val="28"/>
                <w:szCs w:val="28"/>
                <w:lang w:eastAsia="ru-RU"/>
                <w14:ligatures w14:val="none"/>
              </w:rPr>
              <w:t>коштів з урахуванням</w:t>
            </w:r>
          </w:p>
          <w:p w14:paraId="38948D4B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spacing w:val="-12"/>
                <w:kern w:val="0"/>
                <w:sz w:val="28"/>
                <w:szCs w:val="28"/>
                <w:lang w:eastAsia="ru-RU"/>
                <w14:ligatures w14:val="none"/>
              </w:rPr>
              <w:t>податку на додану вартість</w:t>
            </w:r>
          </w:p>
          <w:p w14:paraId="35FD48BE" w14:textId="77777777" w:rsidR="00487F10" w:rsidRPr="00E972FF" w:rsidRDefault="00487F10" w:rsidP="005349CA">
            <w:pPr>
              <w:shd w:val="clear" w:color="auto" w:fill="FFFFFF"/>
              <w:spacing w:after="0" w:line="283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(гривень)</w:t>
            </w:r>
          </w:p>
        </w:tc>
      </w:tr>
      <w:tr w:rsidR="00487F10" w:rsidRPr="00E972FF" w14:paraId="119C4829" w14:textId="77777777" w:rsidTr="005349CA">
        <w:trPr>
          <w:trHeight w:val="300"/>
        </w:trPr>
        <w:tc>
          <w:tcPr>
            <w:tcW w:w="95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54E22DD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Пряме та місцеве сполучення</w:t>
            </w:r>
          </w:p>
        </w:tc>
      </w:tr>
      <w:tr w:rsidR="00487F10" w:rsidRPr="00E972FF" w14:paraId="486E56BF" w14:textId="77777777" w:rsidTr="005349CA">
        <w:trPr>
          <w:trHeight w:hRule="exact" w:val="229"/>
        </w:trPr>
        <w:tc>
          <w:tcPr>
            <w:tcW w:w="37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891880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7DA48B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E2B4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1FA938D4" w14:textId="77777777" w:rsidTr="005349CA">
        <w:trPr>
          <w:trHeight w:val="366"/>
        </w:trPr>
        <w:tc>
          <w:tcPr>
            <w:tcW w:w="95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C02BA13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Приміське сполучення</w:t>
            </w:r>
          </w:p>
        </w:tc>
      </w:tr>
      <w:tr w:rsidR="00487F10" w:rsidRPr="00E972FF" w14:paraId="7B2C92C7" w14:textId="77777777" w:rsidTr="005349CA">
        <w:trPr>
          <w:trHeight w:hRule="exact" w:val="193"/>
        </w:trPr>
        <w:tc>
          <w:tcPr>
            <w:tcW w:w="3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F5F34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B820771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643312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81C25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ind w:left="347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0C4B6984" w14:textId="77777777" w:rsidTr="005349CA">
        <w:trPr>
          <w:trHeight w:hRule="exact" w:val="384"/>
        </w:trPr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7C63D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Усього</w:t>
            </w:r>
          </w:p>
        </w:tc>
        <w:tc>
          <w:tcPr>
            <w:tcW w:w="28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D0C5E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055E0" w14:textId="77777777" w:rsidR="00487F10" w:rsidRPr="00E972FF" w:rsidRDefault="00487F10" w:rsidP="005349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41B993C" w14:textId="77777777" w:rsidR="00487F10" w:rsidRPr="00E972FF" w:rsidRDefault="00487F10" w:rsidP="00487F10">
      <w:pPr>
        <w:shd w:val="clear" w:color="auto" w:fill="FFFFFF"/>
        <w:spacing w:after="0" w:line="240" w:lineRule="auto"/>
        <w:ind w:left="1026" w:right="6719" w:hanging="64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D27A0C" w14:textId="77777777" w:rsidR="00487F10" w:rsidRPr="00E972FF" w:rsidRDefault="00487F10" w:rsidP="00487F10">
      <w:pPr>
        <w:shd w:val="clear" w:color="auto" w:fill="FFFFFF"/>
        <w:spacing w:after="0" w:line="240" w:lineRule="auto"/>
        <w:ind w:left="1026" w:right="6719" w:hanging="646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6"/>
      </w:tblGrid>
      <w:tr w:rsidR="00487F10" w:rsidRPr="00E972FF" w14:paraId="70E0A6F2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03BD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ПЛАТНИК: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3A5B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2C792721" w14:textId="77777777" w:rsidTr="005349CA">
        <w:trPr>
          <w:trHeight w:val="278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95B6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5471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0F11B066" w14:textId="77777777" w:rsidTr="005349CA">
        <w:trPr>
          <w:trHeight w:val="1639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D9AE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651C700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4BF5DD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F23CEDE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_________________________      ПІБ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DB3D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3BE7CA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DC166D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F9415B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____________________________ПІБ</w:t>
            </w:r>
          </w:p>
        </w:tc>
      </w:tr>
    </w:tbl>
    <w:p w14:paraId="6C22C75E" w14:textId="77777777" w:rsidR="00487F10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35BDC180" w14:textId="77C96246" w:rsidR="00487F10" w:rsidRPr="00E972FF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4</w:t>
      </w:r>
    </w:p>
    <w:p w14:paraId="4BB50E09" w14:textId="43018080" w:rsidR="00487F10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2BAB79F4" w14:textId="77777777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2EE27F64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Відомість обліку сум збитків від перевезень пасажирів</w:t>
      </w:r>
    </w:p>
    <w:p w14:paraId="423DE7B6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пільгового контингенту в приміському сполученні</w:t>
      </w:r>
    </w:p>
    <w:p w14:paraId="5BEEF66D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за_______________ 20__р</w:t>
      </w:r>
    </w:p>
    <w:p w14:paraId="79708E1C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E08B231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Адм. район:</w:t>
      </w:r>
    </w:p>
    <w:p w14:paraId="5EA902E7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4E13090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Перевізник: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842"/>
        <w:gridCol w:w="1843"/>
        <w:gridCol w:w="1985"/>
        <w:gridCol w:w="2268"/>
      </w:tblGrid>
      <w:tr w:rsidR="00487F10" w:rsidRPr="00E972FF" w14:paraId="722EFA04" w14:textId="77777777" w:rsidTr="005349CA">
        <w:tc>
          <w:tcPr>
            <w:tcW w:w="1668" w:type="dxa"/>
          </w:tcPr>
          <w:p w14:paraId="1E10B33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категорія</w:t>
            </w:r>
          </w:p>
        </w:tc>
        <w:tc>
          <w:tcPr>
            <w:tcW w:w="1842" w:type="dxa"/>
          </w:tcPr>
          <w:p w14:paraId="01B839F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Кількість оформлених квитків</w:t>
            </w:r>
          </w:p>
        </w:tc>
        <w:tc>
          <w:tcPr>
            <w:tcW w:w="1843" w:type="dxa"/>
          </w:tcPr>
          <w:p w14:paraId="1393C12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Кількість відправлених пасажирів</w:t>
            </w:r>
          </w:p>
        </w:tc>
        <w:tc>
          <w:tcPr>
            <w:tcW w:w="1985" w:type="dxa"/>
          </w:tcPr>
          <w:p w14:paraId="2665862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Загальна сума збитків (грн.)</w:t>
            </w:r>
          </w:p>
        </w:tc>
        <w:tc>
          <w:tcPr>
            <w:tcW w:w="2268" w:type="dxa"/>
          </w:tcPr>
          <w:p w14:paraId="1FD9661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 т.ч. ПДВ (грн..)</w:t>
            </w:r>
          </w:p>
        </w:tc>
      </w:tr>
      <w:tr w:rsidR="00487F10" w:rsidRPr="00E972FF" w14:paraId="3A2537D3" w14:textId="77777777" w:rsidTr="005349CA">
        <w:tc>
          <w:tcPr>
            <w:tcW w:w="1668" w:type="dxa"/>
          </w:tcPr>
          <w:p w14:paraId="0F3A4DF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842" w:type="dxa"/>
          </w:tcPr>
          <w:p w14:paraId="4ACE90F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719D2EF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361EEF7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5BD5F50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788596FF" w14:textId="77777777" w:rsidTr="005349CA">
        <w:tc>
          <w:tcPr>
            <w:tcW w:w="1668" w:type="dxa"/>
          </w:tcPr>
          <w:p w14:paraId="40DB7B4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842" w:type="dxa"/>
          </w:tcPr>
          <w:p w14:paraId="3F156CFF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403456F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7C8B822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0F0CC8F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87F10" w:rsidRPr="00E972FF" w14:paraId="35827673" w14:textId="77777777" w:rsidTr="005349CA">
        <w:tc>
          <w:tcPr>
            <w:tcW w:w="1668" w:type="dxa"/>
          </w:tcPr>
          <w:p w14:paraId="37FE9F7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842" w:type="dxa"/>
          </w:tcPr>
          <w:p w14:paraId="3E3932C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35E219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985" w:type="dxa"/>
          </w:tcPr>
          <w:p w14:paraId="3D3B45C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25F14F7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6906FB08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87F10" w:rsidRPr="00E972FF" w14:paraId="4B6071C2" w14:textId="77777777" w:rsidTr="005349CA">
        <w:tc>
          <w:tcPr>
            <w:tcW w:w="9571" w:type="dxa"/>
            <w:gridSpan w:val="2"/>
          </w:tcPr>
          <w:p w14:paraId="4BD95944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ПРИМІТКА-ПЕРЕЛІК КАТЕГОРІЙ   </w:t>
            </w:r>
          </w:p>
          <w:p w14:paraId="6C426D1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3D3EBDC" w14:textId="77777777" w:rsidTr="005349CA">
        <w:trPr>
          <w:trHeight w:val="259"/>
        </w:trPr>
        <w:tc>
          <w:tcPr>
            <w:tcW w:w="4785" w:type="dxa"/>
            <w:vAlign w:val="bottom"/>
          </w:tcPr>
          <w:p w14:paraId="4DF90E4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 Учасники ВВВ та прирівняні до них особи</w:t>
            </w:r>
          </w:p>
        </w:tc>
        <w:tc>
          <w:tcPr>
            <w:tcW w:w="4786" w:type="dxa"/>
            <w:vAlign w:val="bottom"/>
          </w:tcPr>
          <w:p w14:paraId="66A645E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10. Ветерани військ.служби,органів внутр.справ</w:t>
            </w:r>
          </w:p>
        </w:tc>
      </w:tr>
      <w:tr w:rsidR="00487F10" w:rsidRPr="00E972FF" w14:paraId="19D96ECD" w14:textId="77777777" w:rsidTr="005349CA">
        <w:trPr>
          <w:trHeight w:val="267"/>
        </w:trPr>
        <w:tc>
          <w:tcPr>
            <w:tcW w:w="4785" w:type="dxa"/>
            <w:vAlign w:val="bottom"/>
          </w:tcPr>
          <w:p w14:paraId="440C1AF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 Особи з інвалідністю всіх груп і категорій</w:t>
            </w:r>
          </w:p>
        </w:tc>
        <w:tc>
          <w:tcPr>
            <w:tcW w:w="4786" w:type="dxa"/>
            <w:vAlign w:val="bottom"/>
          </w:tcPr>
          <w:p w14:paraId="1F730026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11. Діти з багатодітних сімей</w:t>
            </w:r>
          </w:p>
        </w:tc>
      </w:tr>
      <w:tr w:rsidR="00487F10" w:rsidRPr="00E972FF" w14:paraId="2BC03FC2" w14:textId="77777777" w:rsidTr="005349CA">
        <w:tc>
          <w:tcPr>
            <w:tcW w:w="4785" w:type="dxa"/>
            <w:vAlign w:val="bottom"/>
          </w:tcPr>
          <w:p w14:paraId="457C5C6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 Діти-сироти</w:t>
            </w:r>
          </w:p>
        </w:tc>
        <w:tc>
          <w:tcPr>
            <w:tcW w:w="4786" w:type="dxa"/>
            <w:vAlign w:val="bottom"/>
          </w:tcPr>
          <w:p w14:paraId="4EF1C28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15. Інваліди війни,  соби з інв. 1,2,3 групи та супровод.особи з інв. 1 гр</w:t>
            </w:r>
          </w:p>
        </w:tc>
      </w:tr>
      <w:tr w:rsidR="00487F10" w:rsidRPr="00E972FF" w14:paraId="620BBFE4" w14:textId="77777777" w:rsidTr="005349CA">
        <w:tc>
          <w:tcPr>
            <w:tcW w:w="4785" w:type="dxa"/>
            <w:vAlign w:val="bottom"/>
          </w:tcPr>
          <w:p w14:paraId="095ACE5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6. Діти з інвалідністю</w:t>
            </w:r>
          </w:p>
        </w:tc>
        <w:tc>
          <w:tcPr>
            <w:tcW w:w="4786" w:type="dxa"/>
            <w:vAlign w:val="bottom"/>
          </w:tcPr>
          <w:p w14:paraId="7BAAC9C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16. Учасники бойових дій, учасники Революції гідності</w:t>
            </w:r>
          </w:p>
        </w:tc>
      </w:tr>
      <w:tr w:rsidR="00487F10" w:rsidRPr="00E972FF" w14:paraId="0389F95D" w14:textId="77777777" w:rsidTr="005349CA">
        <w:tc>
          <w:tcPr>
            <w:tcW w:w="4785" w:type="dxa"/>
            <w:vAlign w:val="bottom"/>
          </w:tcPr>
          <w:p w14:paraId="77CD7D8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7. Постраждалі внаслідок Чорнобильської катастрофи</w:t>
            </w:r>
          </w:p>
        </w:tc>
        <w:tc>
          <w:tcPr>
            <w:tcW w:w="4786" w:type="dxa"/>
            <w:vAlign w:val="bottom"/>
          </w:tcPr>
          <w:p w14:paraId="2156370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17. Жертви нацистських переслідувань, в т.ч.особи з інв. 1,2,3 групи</w:t>
            </w:r>
          </w:p>
        </w:tc>
      </w:tr>
      <w:tr w:rsidR="00487F10" w:rsidRPr="00E972FF" w14:paraId="1B1D7367" w14:textId="77777777" w:rsidTr="005349CA">
        <w:tc>
          <w:tcPr>
            <w:tcW w:w="4785" w:type="dxa"/>
            <w:vAlign w:val="bottom"/>
          </w:tcPr>
          <w:p w14:paraId="5F3014E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8. Батьки загиблих військовослужбовців</w:t>
            </w:r>
          </w:p>
        </w:tc>
        <w:tc>
          <w:tcPr>
            <w:tcW w:w="4786" w:type="dxa"/>
            <w:vAlign w:val="bottom"/>
          </w:tcPr>
          <w:p w14:paraId="529E39D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18. Особи, які  супровод. Осіб з інв. 1 гр. - жертви нацист. переслідувань</w:t>
            </w:r>
          </w:p>
        </w:tc>
      </w:tr>
      <w:tr w:rsidR="00487F10" w:rsidRPr="00E972FF" w14:paraId="1543DC3F" w14:textId="77777777" w:rsidTr="005349CA">
        <w:tc>
          <w:tcPr>
            <w:tcW w:w="4785" w:type="dxa"/>
            <w:vAlign w:val="bottom"/>
          </w:tcPr>
          <w:p w14:paraId="53E0F3C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9. Пенсіонери за віком</w:t>
            </w:r>
          </w:p>
        </w:tc>
        <w:tc>
          <w:tcPr>
            <w:tcW w:w="4786" w:type="dxa"/>
            <w:vAlign w:val="bottom"/>
          </w:tcPr>
          <w:p w14:paraId="77F536C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20. Інваліди ВВВ, особи з інв. всіх груп та прирівняні до них</w:t>
            </w:r>
          </w:p>
        </w:tc>
      </w:tr>
      <w:tr w:rsidR="00487F10" w:rsidRPr="00E972FF" w14:paraId="11FF938D" w14:textId="77777777" w:rsidTr="005349CA">
        <w:tc>
          <w:tcPr>
            <w:tcW w:w="9571" w:type="dxa"/>
            <w:gridSpan w:val="2"/>
            <w:vAlign w:val="bottom"/>
          </w:tcPr>
          <w:p w14:paraId="67650FE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СІНВ1(50%)- особи, які супроводжують осіб з інвалідністю 1 групи або дітей з інвалідністю (період з 1 жовтня по 15 травня)</w:t>
            </w:r>
          </w:p>
          <w:p w14:paraId="2B20523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4CC543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818"/>
      </w:tblGrid>
      <w:tr w:rsidR="00487F10" w:rsidRPr="00E972FF" w14:paraId="1BD1B067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0968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ПЛАТНИК: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D5AA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03C6BF3D" w14:textId="77777777" w:rsidTr="005349CA">
        <w:trPr>
          <w:trHeight w:val="1160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A7F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2421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1B6A70F8" w14:textId="77777777" w:rsidTr="005349CA">
        <w:trPr>
          <w:trHeight w:val="1121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31F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1BFDFE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8FCF2B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F72101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 ПІБ</w:t>
            </w:r>
          </w:p>
          <w:p w14:paraId="35B9FFC0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412A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7F1CEFB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9E748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3E88CB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________________________________ ПІБ</w:t>
            </w:r>
          </w:p>
        </w:tc>
      </w:tr>
    </w:tbl>
    <w:p w14:paraId="2D83B672" w14:textId="77777777" w:rsidR="00487F10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 w:type="page"/>
      </w:r>
    </w:p>
    <w:p w14:paraId="28F65360" w14:textId="30FAF7D3" w:rsidR="00487F10" w:rsidRPr="00E972FF" w:rsidRDefault="00487F10" w:rsidP="00487F10">
      <w:pPr>
        <w:tabs>
          <w:tab w:val="left" w:pos="7371"/>
        </w:tabs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Додаток 5</w:t>
      </w:r>
    </w:p>
    <w:p w14:paraId="0CE954BB" w14:textId="3B6FEC93" w:rsidR="00487F10" w:rsidRPr="00E972FF" w:rsidRDefault="00487F10" w:rsidP="00487F10">
      <w:pPr>
        <w:tabs>
          <w:tab w:val="left" w:pos="7371"/>
        </w:tabs>
        <w:spacing w:after="0" w:line="240" w:lineRule="auto"/>
        <w:ind w:left="5670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E972F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до Порядку</w:t>
      </w:r>
    </w:p>
    <w:p w14:paraId="6E644F0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38386D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Акт</w:t>
      </w:r>
    </w:p>
    <w:p w14:paraId="1CD97DB3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звіряння розрахунків за перевезення окремих пільгових категорій громадян між </w:t>
      </w:r>
    </w:p>
    <w:p w14:paraId="5EB7F62C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____________________________________________________________________ та</w:t>
      </w:r>
    </w:p>
    <w:p w14:paraId="526BCE06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(назва суб’єкта господарювання, що надає послуги з перевезення) </w:t>
      </w:r>
    </w:p>
    <w:p w14:paraId="0CCBA66E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</w:t>
      </w:r>
    </w:p>
    <w:p w14:paraId="7BBC932A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(назва суб’єкта господарювання, що отримує послуги з перевезення) </w:t>
      </w:r>
    </w:p>
    <w:p w14:paraId="0C669DDC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C2AE1A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станом на _____________________ 20_ року</w:t>
      </w:r>
    </w:p>
    <w:p w14:paraId="629E0997" w14:textId="77777777" w:rsidR="00487F10" w:rsidRPr="00E972FF" w:rsidRDefault="00487F10" w:rsidP="00487F1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0"/>
        <w:gridCol w:w="1467"/>
        <w:gridCol w:w="1276"/>
        <w:gridCol w:w="1431"/>
        <w:gridCol w:w="1514"/>
        <w:gridCol w:w="1874"/>
      </w:tblGrid>
      <w:tr w:rsidR="00487F10" w:rsidRPr="00E972FF" w14:paraId="0A6FB63C" w14:textId="77777777" w:rsidTr="005349CA"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02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Заборгованість на 01.01.20_</w:t>
            </w: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209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даними Перевізника</w:t>
            </w:r>
          </w:p>
        </w:tc>
        <w:tc>
          <w:tcPr>
            <w:tcW w:w="2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F4FA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 даними Головного розпорядника коштів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EB4B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Заборгованість</w:t>
            </w:r>
          </w:p>
          <w:p w14:paraId="0E98793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01.___.20_</w:t>
            </w:r>
          </w:p>
        </w:tc>
      </w:tr>
      <w:tr w:rsidR="00487F10" w:rsidRPr="00E972FF" w14:paraId="03B4FA83" w14:textId="77777777" w:rsidTr="005349CA"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EE18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E28C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Нараховано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E64E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Профінансовано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2930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Нараховано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CAA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Профінансовано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A664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0746D5F4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1F3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C1E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65E2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5F3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080A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194F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5F1CE5E2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947B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1E48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83B3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82D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6A4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D48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3414EAED" w14:textId="77777777" w:rsidTr="005349CA"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5EF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A52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2DB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2EA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7026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0D1D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1855453" w14:textId="77777777" w:rsidR="00487F10" w:rsidRPr="00E972FF" w:rsidRDefault="00487F10" w:rsidP="00487F1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90"/>
        <w:gridCol w:w="1629"/>
        <w:gridCol w:w="1608"/>
        <w:gridCol w:w="1583"/>
        <w:gridCol w:w="1619"/>
        <w:gridCol w:w="1609"/>
      </w:tblGrid>
      <w:tr w:rsidR="00487F10" w:rsidRPr="00E972FF" w14:paraId="04570BDD" w14:textId="77777777" w:rsidTr="005349CA">
        <w:tc>
          <w:tcPr>
            <w:tcW w:w="4925" w:type="dxa"/>
            <w:gridSpan w:val="3"/>
          </w:tcPr>
          <w:p w14:paraId="1300BFE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Від головного розпорядника коштів</w:t>
            </w:r>
          </w:p>
        </w:tc>
        <w:tc>
          <w:tcPr>
            <w:tcW w:w="4929" w:type="dxa"/>
            <w:gridSpan w:val="3"/>
          </w:tcPr>
          <w:p w14:paraId="1ECEF34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Від Перевізника</w:t>
            </w:r>
          </w:p>
        </w:tc>
      </w:tr>
      <w:tr w:rsidR="00487F10" w:rsidRPr="00E972FF" w14:paraId="00D19054" w14:textId="77777777" w:rsidTr="005349CA">
        <w:tc>
          <w:tcPr>
            <w:tcW w:w="1641" w:type="dxa"/>
          </w:tcPr>
          <w:p w14:paraId="1A6ECB7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277F83B2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61EC0EB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7FE690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60F77B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0A6FDF2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7DE7C351" w14:textId="77777777" w:rsidTr="005349CA">
        <w:tc>
          <w:tcPr>
            <w:tcW w:w="1641" w:type="dxa"/>
          </w:tcPr>
          <w:p w14:paraId="029A84D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Начальник відділу</w:t>
            </w:r>
          </w:p>
        </w:tc>
        <w:tc>
          <w:tcPr>
            <w:tcW w:w="1642" w:type="dxa"/>
          </w:tcPr>
          <w:p w14:paraId="7CE7DB6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_____________</w:t>
            </w:r>
          </w:p>
          <w:p w14:paraId="65D961A2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2" w:type="dxa"/>
          </w:tcPr>
          <w:p w14:paraId="5F837990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51DB70D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  <w:tc>
          <w:tcPr>
            <w:tcW w:w="1643" w:type="dxa"/>
          </w:tcPr>
          <w:p w14:paraId="6A85A92C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Керівник</w:t>
            </w:r>
          </w:p>
        </w:tc>
        <w:tc>
          <w:tcPr>
            <w:tcW w:w="1643" w:type="dxa"/>
          </w:tcPr>
          <w:p w14:paraId="24B7E37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3D9EF878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3" w:type="dxa"/>
          </w:tcPr>
          <w:p w14:paraId="16AEE71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4EE337FD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</w:tr>
      <w:tr w:rsidR="00487F10" w:rsidRPr="00E972FF" w14:paraId="7CF28A5E" w14:textId="77777777" w:rsidTr="005349CA">
        <w:tc>
          <w:tcPr>
            <w:tcW w:w="1641" w:type="dxa"/>
          </w:tcPr>
          <w:p w14:paraId="3F3CF589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20A44D0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2" w:type="dxa"/>
          </w:tcPr>
          <w:p w14:paraId="5A2BF19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62E004D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4726CE40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643" w:type="dxa"/>
          </w:tcPr>
          <w:p w14:paraId="36C349C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487F10" w:rsidRPr="00E972FF" w14:paraId="6507669B" w14:textId="77777777" w:rsidTr="005349CA">
        <w:tc>
          <w:tcPr>
            <w:tcW w:w="1641" w:type="dxa"/>
          </w:tcPr>
          <w:p w14:paraId="7FB33CFE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Головний спеціаліст-бухгалтер</w:t>
            </w:r>
          </w:p>
        </w:tc>
        <w:tc>
          <w:tcPr>
            <w:tcW w:w="1642" w:type="dxa"/>
          </w:tcPr>
          <w:p w14:paraId="1A37DE6D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6C5CC2B4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2" w:type="dxa"/>
          </w:tcPr>
          <w:p w14:paraId="3DA65BB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3218692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  <w:tc>
          <w:tcPr>
            <w:tcW w:w="1643" w:type="dxa"/>
          </w:tcPr>
          <w:p w14:paraId="6D869418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Головний бухгалтер</w:t>
            </w:r>
          </w:p>
        </w:tc>
        <w:tc>
          <w:tcPr>
            <w:tcW w:w="1643" w:type="dxa"/>
          </w:tcPr>
          <w:p w14:paraId="5EEC4CE3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____________</w:t>
            </w:r>
          </w:p>
          <w:p w14:paraId="2A4E7729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(підпис)</w:t>
            </w:r>
          </w:p>
        </w:tc>
        <w:tc>
          <w:tcPr>
            <w:tcW w:w="1643" w:type="dxa"/>
          </w:tcPr>
          <w:p w14:paraId="1F3E1971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___________</w:t>
            </w:r>
          </w:p>
          <w:p w14:paraId="2C62CAB6" w14:textId="77777777" w:rsidR="00487F10" w:rsidRPr="00E972FF" w:rsidRDefault="00487F10" w:rsidP="00534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(прізвище та ініціали)</w:t>
            </w:r>
          </w:p>
        </w:tc>
      </w:tr>
    </w:tbl>
    <w:p w14:paraId="67F834E1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676"/>
      </w:tblGrid>
      <w:tr w:rsidR="00487F10" w:rsidRPr="00E972FF" w14:paraId="5E8BE908" w14:textId="77777777" w:rsidTr="005349CA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7D25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ПЛАТНИК: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D361" w14:textId="77777777" w:rsidR="00487F10" w:rsidRPr="00E972FF" w:rsidRDefault="00487F10" w:rsidP="005349CA">
            <w:pPr>
              <w:tabs>
                <w:tab w:val="left" w:pos="-142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ПЕРЕВІЗНИК:</w:t>
            </w:r>
          </w:p>
        </w:tc>
      </w:tr>
      <w:tr w:rsidR="00487F10" w:rsidRPr="00E972FF" w14:paraId="26CEE493" w14:textId="77777777" w:rsidTr="005349CA">
        <w:trPr>
          <w:trHeight w:val="107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CBF9" w14:textId="77777777" w:rsidR="00487F10" w:rsidRPr="00E972FF" w:rsidRDefault="00487F10" w:rsidP="005349CA">
            <w:pPr>
              <w:tabs>
                <w:tab w:val="left" w:pos="6854"/>
              </w:tabs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D0CB" w14:textId="77777777" w:rsidR="00487F10" w:rsidRPr="00E972FF" w:rsidRDefault="00487F10" w:rsidP="005349CA">
            <w:pPr>
              <w:tabs>
                <w:tab w:val="left" w:pos="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487F10" w:rsidRPr="00E972FF" w14:paraId="4CAB478E" w14:textId="77777777" w:rsidTr="005349CA">
        <w:trPr>
          <w:trHeight w:val="1417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934C" w14:textId="77777777" w:rsidR="00487F10" w:rsidRPr="00E972FF" w:rsidRDefault="00487F10" w:rsidP="00534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1D6B7C7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55401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28849F5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8A1E2A" w14:textId="77777777" w:rsidR="00487F10" w:rsidRPr="00E972FF" w:rsidRDefault="00487F10" w:rsidP="0053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___________________________ПІБ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E2C9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2101555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0F3AD4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50AA30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69DBEBD" w14:textId="77777777" w:rsidR="00487F10" w:rsidRPr="00E972FF" w:rsidRDefault="00487F10" w:rsidP="005349CA">
            <w:pPr>
              <w:spacing w:after="0" w:line="274" w:lineRule="exact"/>
              <w:ind w:left="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972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________________________________ ПІБ</w:t>
            </w:r>
          </w:p>
        </w:tc>
      </w:tr>
    </w:tbl>
    <w:p w14:paraId="61E4E5D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51EEA7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3D4114" w14:textId="77777777" w:rsidR="00487F10" w:rsidRPr="00E972FF" w:rsidRDefault="00487F10" w:rsidP="00487F10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F66FE2" w14:textId="1D6EA18B" w:rsidR="00487F10" w:rsidRPr="00E972FF" w:rsidRDefault="00487F10" w:rsidP="00487F10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Секретар міської ради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E972F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Юлія БОЙКО</w:t>
      </w:r>
    </w:p>
    <w:sectPr w:rsidR="00487F10" w:rsidRPr="00E972FF" w:rsidSect="00294AC4">
      <w:headerReference w:type="default" r:id="rId6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7A193" w14:textId="77777777" w:rsidR="006A5D7A" w:rsidRDefault="006A5D7A" w:rsidP="00C65080">
      <w:r>
        <w:separator/>
      </w:r>
    </w:p>
  </w:endnote>
  <w:endnote w:type="continuationSeparator" w:id="0">
    <w:p w14:paraId="32019978" w14:textId="77777777" w:rsidR="006A5D7A" w:rsidRDefault="006A5D7A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A4A10" w14:textId="77777777" w:rsidR="006A5D7A" w:rsidRDefault="006A5D7A" w:rsidP="00C65080">
      <w:r>
        <w:separator/>
      </w:r>
    </w:p>
  </w:footnote>
  <w:footnote w:type="continuationSeparator" w:id="0">
    <w:p w14:paraId="00F67D4A" w14:textId="77777777" w:rsidR="006A5D7A" w:rsidRDefault="006A5D7A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054C4" w14:textId="6F4721C8" w:rsidR="00487F10" w:rsidRPr="00294AC4" w:rsidRDefault="00294AC4" w:rsidP="00294AC4">
    <w:pPr>
      <w:pStyle w:val="a3"/>
      <w:tabs>
        <w:tab w:val="clear" w:pos="4677"/>
        <w:tab w:val="clear" w:pos="9355"/>
        <w:tab w:val="center" w:pos="4819"/>
        <w:tab w:val="right" w:pos="9638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2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  <w:r w:rsidR="00114687">
      <w:rPr>
        <w:color w:val="000000"/>
        <w:sz w:val="24"/>
      </w:rPr>
      <w:t xml:space="preserve">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F10"/>
    <w:rsid w:val="000026FF"/>
    <w:rsid w:val="00114687"/>
    <w:rsid w:val="00294AC4"/>
    <w:rsid w:val="002D09D3"/>
    <w:rsid w:val="003234E4"/>
    <w:rsid w:val="00487F10"/>
    <w:rsid w:val="006A5D7A"/>
    <w:rsid w:val="00BF67F6"/>
    <w:rsid w:val="00C65080"/>
    <w:rsid w:val="00DF6845"/>
    <w:rsid w:val="00E03C1A"/>
    <w:rsid w:val="00E95CF0"/>
    <w:rsid w:val="00F23BCF"/>
    <w:rsid w:val="00F8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465B3"/>
  <w15:chartTrackingRefBased/>
  <w15:docId w15:val="{87B57BE0-EC3A-4DA1-AEB8-09389E35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F10"/>
    <w:pPr>
      <w:spacing w:after="160" w:line="259" w:lineRule="auto"/>
    </w:pPr>
    <w:rPr>
      <w:rFonts w:asciiTheme="minorHAnsi" w:hAnsiTheme="minorHAnsi" w:cstheme="minorBidi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kern w:val="0"/>
      <w:sz w:val="28"/>
      <w:szCs w:val="28"/>
      <w14:ligatures w14:val="none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8547</Words>
  <Characters>4873</Characters>
  <Application>Microsoft Office Word</Application>
  <DocSecurity>0</DocSecurity>
  <Lines>40</Lines>
  <Paragraphs>26</Paragraphs>
  <ScaleCrop>false</ScaleCrop>
  <Company/>
  <LinksUpToDate>false</LinksUpToDate>
  <CharactersWithSpaces>13394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2025-12-01T20:26:00Z</cp:lastPrinted>
  <dcterms:created xsi:type="dcterms:W3CDTF">2025-11-25T14:20:00Z</dcterms:created>
  <dcterms:modified xsi:type="dcterms:W3CDTF">2025-12-04T07:03:00Z</dcterms:modified>
</cp:coreProperties>
</file>